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BC" w:rsidRDefault="00EB2F2A" w:rsidP="00BA4496">
      <w:pPr>
        <w:pStyle w:val="Heading2"/>
        <w:keepNext/>
        <w:jc w:val="center"/>
        <w:rPr>
          <w:color w:val="45228A"/>
          <w:sz w:val="36"/>
          <w:szCs w:val="36"/>
        </w:rPr>
      </w:pPr>
      <w:r>
        <w:rPr>
          <w:color w:val="45228A"/>
          <w:sz w:val="36"/>
          <w:szCs w:val="36"/>
        </w:rPr>
        <w:t>Head of Health and Social Care</w:t>
      </w:r>
    </w:p>
    <w:p w:rsidR="00BA4496" w:rsidRDefault="00BA4496" w:rsidP="00BA4496">
      <w:pPr>
        <w:pStyle w:val="Heading2"/>
        <w:keepNext/>
        <w:jc w:val="center"/>
        <w:rPr>
          <w:color w:val="45228A"/>
          <w:sz w:val="36"/>
          <w:szCs w:val="36"/>
        </w:rPr>
      </w:pPr>
      <w:r>
        <w:rPr>
          <w:color w:val="45228A"/>
          <w:sz w:val="36"/>
          <w:szCs w:val="36"/>
        </w:rPr>
        <w:t>Inner London Area</w:t>
      </w:r>
    </w:p>
    <w:p w:rsidR="007D029D" w:rsidRDefault="007D029D" w:rsidP="007D029D">
      <w:pPr>
        <w:pStyle w:val="Heading2"/>
        <w:keepNext/>
        <w:jc w:val="center"/>
        <w:rPr>
          <w:color w:val="45228A"/>
          <w:sz w:val="28"/>
          <w:szCs w:val="28"/>
        </w:rPr>
      </w:pPr>
      <w:r>
        <w:rPr>
          <w:color w:val="45228A"/>
          <w:sz w:val="28"/>
          <w:szCs w:val="28"/>
        </w:rPr>
        <w:t>Main pay range (£29,663- £40,371)</w:t>
      </w:r>
    </w:p>
    <w:p w:rsidR="007D029D" w:rsidRPr="007D29A0" w:rsidRDefault="007D029D" w:rsidP="007D029D">
      <w:pPr>
        <w:pStyle w:val="Heading2"/>
        <w:keepNext/>
        <w:jc w:val="center"/>
        <w:rPr>
          <w:color w:val="45228A"/>
          <w:sz w:val="28"/>
          <w:szCs w:val="28"/>
        </w:rPr>
      </w:pPr>
      <w:r>
        <w:rPr>
          <w:color w:val="45228A"/>
          <w:sz w:val="28"/>
          <w:szCs w:val="28"/>
        </w:rPr>
        <w:t>Upper pay range (£44,488- £49,356)</w:t>
      </w:r>
    </w:p>
    <w:p w:rsidR="004953BC" w:rsidRDefault="00B877AC" w:rsidP="004953BC">
      <w:pPr>
        <w:pStyle w:val="Heading2"/>
        <w:keepNext/>
        <w:jc w:val="center"/>
        <w:rPr>
          <w:bCs w:val="0"/>
          <w:color w:val="7030A0"/>
          <w:sz w:val="36"/>
          <w:szCs w:val="36"/>
        </w:rPr>
      </w:pPr>
      <w:r>
        <w:rPr>
          <w:bCs w:val="0"/>
          <w:color w:val="7030A0"/>
          <w:sz w:val="36"/>
          <w:szCs w:val="36"/>
        </w:rPr>
        <w:t>T</w:t>
      </w:r>
      <w:r w:rsidR="007D029D">
        <w:rPr>
          <w:bCs w:val="0"/>
          <w:color w:val="7030A0"/>
          <w:sz w:val="36"/>
          <w:szCs w:val="36"/>
        </w:rPr>
        <w:t>LR 2b (£4,528</w:t>
      </w:r>
      <w:r w:rsidR="004953BC">
        <w:rPr>
          <w:bCs w:val="0"/>
          <w:color w:val="7030A0"/>
          <w:sz w:val="36"/>
          <w:szCs w:val="36"/>
        </w:rPr>
        <w:t>)</w:t>
      </w:r>
    </w:p>
    <w:p w:rsidR="004953BC" w:rsidRDefault="00EB2F2A" w:rsidP="004953BC">
      <w:pPr>
        <w:pStyle w:val="Heading2"/>
        <w:keepNext/>
        <w:jc w:val="center"/>
        <w:rPr>
          <w:bCs w:val="0"/>
          <w:color w:val="auto"/>
          <w:sz w:val="28"/>
          <w:szCs w:val="28"/>
        </w:rPr>
      </w:pPr>
      <w:r>
        <w:rPr>
          <w:bCs w:val="0"/>
          <w:sz w:val="28"/>
          <w:szCs w:val="28"/>
        </w:rPr>
        <w:t>Required:</w:t>
      </w:r>
      <w:r w:rsidR="00E24130">
        <w:rPr>
          <w:bCs w:val="0"/>
          <w:sz w:val="28"/>
          <w:szCs w:val="28"/>
        </w:rPr>
        <w:t xml:space="preserve"> </w:t>
      </w:r>
      <w:r w:rsidR="007D029D">
        <w:rPr>
          <w:bCs w:val="0"/>
          <w:sz w:val="28"/>
          <w:szCs w:val="28"/>
        </w:rPr>
        <w:t>September 2019</w:t>
      </w:r>
    </w:p>
    <w:p w:rsidR="004953BC" w:rsidRDefault="004953BC" w:rsidP="004953BC">
      <w:pPr>
        <w:pStyle w:val="Heading2"/>
        <w:keepNext/>
        <w:rPr>
          <w:bCs w:val="0"/>
          <w:sz w:val="28"/>
          <w:szCs w:val="28"/>
        </w:rPr>
      </w:pPr>
      <w:r>
        <w:rPr>
          <w:bCs w:val="0"/>
          <w:sz w:val="28"/>
          <w:szCs w:val="28"/>
        </w:rPr>
        <w:t> </w:t>
      </w: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an enthusiastic leader looking to develop your practice in a new environment?</w:t>
      </w:r>
    </w:p>
    <w:p w:rsidR="004953BC" w:rsidRPr="004953BC" w:rsidRDefault="004953BC" w:rsidP="004953BC">
      <w:pPr>
        <w:rPr>
          <w:rFonts w:ascii="Arial" w:hAnsi="Arial" w:cs="Arial"/>
          <w:sz w:val="22"/>
          <w:szCs w:val="22"/>
        </w:rPr>
      </w:pP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 xml:space="preserve">Are you </w:t>
      </w:r>
      <w:r w:rsidR="00EB2F2A">
        <w:rPr>
          <w:rFonts w:ascii="Arial" w:hAnsi="Arial" w:cs="Arial"/>
          <w:sz w:val="22"/>
          <w:szCs w:val="22"/>
        </w:rPr>
        <w:t>passionate about health and social care</w:t>
      </w:r>
      <w:r w:rsidRPr="004953BC">
        <w:rPr>
          <w:rFonts w:ascii="Arial" w:hAnsi="Arial" w:cs="Arial"/>
          <w:sz w:val="22"/>
          <w:szCs w:val="22"/>
        </w:rPr>
        <w:t xml:space="preserve"> and able to inspire others to ensure studen</w:t>
      </w:r>
      <w:r w:rsidR="007D029D">
        <w:rPr>
          <w:rFonts w:ascii="Arial" w:hAnsi="Arial" w:cs="Arial"/>
          <w:sz w:val="22"/>
          <w:szCs w:val="22"/>
        </w:rPr>
        <w:t>ts make excellent</w:t>
      </w:r>
      <w:r w:rsidR="001976C9">
        <w:rPr>
          <w:rFonts w:ascii="Arial" w:hAnsi="Arial" w:cs="Arial"/>
          <w:sz w:val="22"/>
          <w:szCs w:val="22"/>
        </w:rPr>
        <w:t xml:space="preserve"> progress</w:t>
      </w:r>
      <w:r w:rsidRPr="004953BC">
        <w:rPr>
          <w:rFonts w:ascii="Arial" w:hAnsi="Arial" w:cs="Arial"/>
          <w:sz w:val="22"/>
          <w:szCs w:val="22"/>
        </w:rPr>
        <w:t>?</w:t>
      </w:r>
    </w:p>
    <w:p w:rsidR="004953BC" w:rsidRPr="004953BC" w:rsidRDefault="004953BC" w:rsidP="004953BC">
      <w:pPr>
        <w:rPr>
          <w:rFonts w:ascii="Arial" w:hAnsi="Arial" w:cs="Arial"/>
          <w:sz w:val="22"/>
          <w:szCs w:val="22"/>
        </w:rPr>
      </w:pP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4953BC" w:rsidRPr="004953BC" w:rsidRDefault="004953BC" w:rsidP="004953BC">
      <w:pPr>
        <w:rPr>
          <w:rFonts w:ascii="Arial" w:hAnsi="Arial" w:cs="Arial"/>
          <w:sz w:val="22"/>
          <w:szCs w:val="22"/>
        </w:rPr>
      </w:pPr>
    </w:p>
    <w:p w:rsidR="004953BC" w:rsidRPr="004953BC" w:rsidRDefault="004953BC" w:rsidP="004953BC">
      <w:pPr>
        <w:autoSpaceDE w:val="0"/>
        <w:autoSpaceDN w:val="0"/>
        <w:adjustRightInd w:val="0"/>
        <w:rPr>
          <w:rFonts w:ascii="Arial" w:hAnsi="Arial" w:cs="Arial"/>
          <w:b/>
          <w:color w:val="FF0000"/>
          <w:sz w:val="22"/>
          <w:szCs w:val="22"/>
          <w:shd w:val="clear" w:color="auto" w:fill="FFFFFF"/>
        </w:rPr>
      </w:pPr>
      <w:r w:rsidRPr="004953BC">
        <w:rPr>
          <w:rFonts w:ascii="Arial" w:hAnsi="Arial" w:cs="Arial"/>
          <w:b/>
          <w:color w:val="auto"/>
          <w:sz w:val="22"/>
          <w:szCs w:val="22"/>
          <w:shd w:val="clear" w:color="auto" w:fill="FFFFFF"/>
        </w:rPr>
        <w:t>This is a fantastic opportunity for an enthusiastic, innovative and ambitious individual to play an important role in the academy and make a significant impact in the academy</w:t>
      </w:r>
      <w:r w:rsidRPr="004953BC">
        <w:rPr>
          <w:rFonts w:ascii="Arial" w:hAnsi="Arial" w:cs="Arial"/>
          <w:b/>
          <w:color w:val="FF0000"/>
          <w:sz w:val="22"/>
          <w:szCs w:val="22"/>
          <w:shd w:val="clear" w:color="auto" w:fill="FFFFFF"/>
        </w:rPr>
        <w:t xml:space="preserve">.  </w:t>
      </w:r>
    </w:p>
    <w:p w:rsidR="004953BC" w:rsidRPr="004953BC" w:rsidRDefault="004953BC" w:rsidP="004953BC">
      <w:pPr>
        <w:autoSpaceDE w:val="0"/>
        <w:autoSpaceDN w:val="0"/>
        <w:adjustRightInd w:val="0"/>
        <w:rPr>
          <w:rFonts w:ascii="Arial" w:hAnsi="Arial" w:cs="Arial"/>
          <w:b/>
          <w:color w:val="FF0000"/>
          <w:sz w:val="22"/>
          <w:szCs w:val="22"/>
          <w:shd w:val="clear" w:color="auto" w:fill="FFFFFF"/>
        </w:rPr>
      </w:pPr>
    </w:p>
    <w:p w:rsidR="004953BC" w:rsidRPr="004953BC" w:rsidRDefault="004953BC" w:rsidP="004953BC">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 xml:space="preserve">We welcome applications from outstanding teachers with the experience or </w:t>
      </w:r>
      <w:r w:rsidR="00EB2F2A">
        <w:rPr>
          <w:rFonts w:ascii="Arial" w:hAnsi="Arial" w:cs="Arial"/>
          <w:sz w:val="22"/>
          <w:szCs w:val="22"/>
        </w:rPr>
        <w:t>potential to lead on Health and Social Care</w:t>
      </w:r>
      <w:r w:rsidRPr="004953BC">
        <w:rPr>
          <w:rFonts w:ascii="Arial" w:hAnsi="Arial" w:cs="Arial"/>
          <w:sz w:val="22"/>
          <w:szCs w:val="22"/>
        </w:rPr>
        <w:t>.</w:t>
      </w:r>
    </w:p>
    <w:p w:rsidR="004953BC" w:rsidRPr="004953BC" w:rsidRDefault="004953BC" w:rsidP="004953BC">
      <w:pPr>
        <w:rPr>
          <w:rFonts w:ascii="Arial" w:hAnsi="Arial" w:cs="Arial"/>
          <w:sz w:val="22"/>
          <w:szCs w:val="22"/>
        </w:rPr>
      </w:pPr>
    </w:p>
    <w:p w:rsidR="004953BC" w:rsidRPr="004953BC" w:rsidRDefault="004953BC" w:rsidP="004953BC">
      <w:pPr>
        <w:pStyle w:val="NormalWeb"/>
        <w:shd w:val="clear" w:color="auto" w:fill="FFFFFF"/>
        <w:spacing w:before="0" w:beforeAutospacing="0" w:after="0" w:afterAutospacing="0"/>
        <w:rPr>
          <w:rStyle w:val="Strong"/>
          <w:sz w:val="22"/>
          <w:szCs w:val="22"/>
        </w:rPr>
      </w:pPr>
      <w:r w:rsidRPr="004953BC">
        <w:rPr>
          <w:rStyle w:val="Strong"/>
          <w:rFonts w:ascii="Arial" w:hAnsi="Arial" w:cs="Arial"/>
          <w:sz w:val="22"/>
          <w:szCs w:val="22"/>
        </w:rPr>
        <w:t>The successful candidate will:</w:t>
      </w:r>
    </w:p>
    <w:p w:rsidR="004953BC" w:rsidRPr="004953BC" w:rsidRDefault="00EB2F2A" w:rsidP="004953BC">
      <w:pPr>
        <w:numPr>
          <w:ilvl w:val="0"/>
          <w:numId w:val="2"/>
        </w:numPr>
        <w:shd w:val="clear" w:color="auto" w:fill="FFFFFF"/>
        <w:rPr>
          <w:color w:val="auto"/>
          <w:kern w:val="0"/>
          <w:sz w:val="22"/>
          <w:szCs w:val="22"/>
        </w:rPr>
      </w:pPr>
      <w:r>
        <w:rPr>
          <w:rFonts w:ascii="Arial" w:hAnsi="Arial" w:cs="Arial"/>
          <w:color w:val="auto"/>
          <w:kern w:val="0"/>
          <w:sz w:val="22"/>
          <w:szCs w:val="22"/>
        </w:rPr>
        <w:t>Be passionate about Health and Social Care</w:t>
      </w:r>
    </w:p>
    <w:p w:rsidR="004953BC" w:rsidRPr="004953BC" w:rsidRDefault="004953BC" w:rsidP="004953BC">
      <w:pPr>
        <w:numPr>
          <w:ilvl w:val="0"/>
          <w:numId w:val="2"/>
        </w:numPr>
        <w:shd w:val="clear" w:color="auto" w:fill="FFFFFF"/>
        <w:rPr>
          <w:rFonts w:ascii="Arial" w:hAnsi="Arial" w:cs="Arial"/>
          <w:color w:val="auto"/>
          <w:sz w:val="22"/>
          <w:szCs w:val="22"/>
        </w:rPr>
      </w:pPr>
      <w:r w:rsidRPr="004953BC">
        <w:rPr>
          <w:rFonts w:ascii="Arial" w:hAnsi="Arial" w:cs="Arial"/>
          <w:color w:val="auto"/>
          <w:sz w:val="22"/>
          <w:szCs w:val="22"/>
        </w:rPr>
        <w:t>Have a proven track</w:t>
      </w:r>
      <w:r w:rsidR="006D2440">
        <w:rPr>
          <w:rFonts w:ascii="Arial" w:hAnsi="Arial" w:cs="Arial"/>
          <w:color w:val="auto"/>
          <w:sz w:val="22"/>
          <w:szCs w:val="22"/>
        </w:rPr>
        <w:t xml:space="preserve"> record of impact on student progress</w:t>
      </w:r>
    </w:p>
    <w:p w:rsidR="004953BC" w:rsidRPr="004953BC" w:rsidRDefault="004953BC" w:rsidP="004953BC">
      <w:pPr>
        <w:numPr>
          <w:ilvl w:val="0"/>
          <w:numId w:val="2"/>
        </w:numPr>
        <w:shd w:val="clear" w:color="auto" w:fill="FFFFFF"/>
        <w:rPr>
          <w:rFonts w:ascii="Arial" w:hAnsi="Arial" w:cs="Arial"/>
          <w:color w:val="auto"/>
          <w:sz w:val="22"/>
          <w:szCs w:val="22"/>
        </w:rPr>
      </w:pPr>
      <w:r w:rsidRPr="004953BC">
        <w:rPr>
          <w:rFonts w:ascii="Arial" w:hAnsi="Arial" w:cs="Arial"/>
          <w:color w:val="auto"/>
          <w:sz w:val="22"/>
          <w:szCs w:val="22"/>
        </w:rPr>
        <w:t>Be a dynamic, career minded professional</w:t>
      </w:r>
    </w:p>
    <w:p w:rsidR="004953BC" w:rsidRPr="004953BC" w:rsidRDefault="004953BC" w:rsidP="004953BC">
      <w:pPr>
        <w:shd w:val="clear" w:color="auto" w:fill="FFFFFF"/>
        <w:ind w:left="720"/>
        <w:rPr>
          <w:rFonts w:ascii="Arial" w:hAnsi="Arial" w:cs="Arial"/>
          <w:color w:val="FF0000"/>
          <w:sz w:val="22"/>
          <w:szCs w:val="22"/>
        </w:rPr>
      </w:pPr>
    </w:p>
    <w:p w:rsidR="00B877AC" w:rsidRPr="004953BC" w:rsidRDefault="00B877AC" w:rsidP="00B877AC">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In return we </w:t>
      </w:r>
      <w:r w:rsidRPr="004953BC">
        <w:rPr>
          <w:rFonts w:ascii="Arial" w:hAnsi="Arial" w:cs="Arial"/>
          <w:b/>
          <w:sz w:val="22"/>
          <w:szCs w:val="22"/>
        </w:rPr>
        <w:t>offer:</w:t>
      </w:r>
    </w:p>
    <w:p w:rsidR="00B877AC" w:rsidRDefault="00B877AC" w:rsidP="00B877AC">
      <w:pPr>
        <w:pStyle w:val="ListParagraph"/>
        <w:numPr>
          <w:ilvl w:val="0"/>
          <w:numId w:val="3"/>
        </w:numPr>
        <w:shd w:val="clear" w:color="auto" w:fill="FFFFFF"/>
        <w:rPr>
          <w:rFonts w:ascii="Arial" w:hAnsi="Arial" w:cs="Arial"/>
          <w:sz w:val="22"/>
          <w:szCs w:val="22"/>
        </w:rPr>
      </w:pPr>
      <w:r w:rsidRPr="00BC078A">
        <w:rPr>
          <w:rFonts w:ascii="Arial" w:hAnsi="Arial" w:cs="Arial"/>
          <w:sz w:val="22"/>
          <w:szCs w:val="22"/>
        </w:rPr>
        <w:t>A rewarding</w:t>
      </w:r>
      <w:r>
        <w:rPr>
          <w:rFonts w:ascii="Arial" w:hAnsi="Arial" w:cs="Arial"/>
          <w:sz w:val="22"/>
          <w:szCs w:val="22"/>
        </w:rPr>
        <w:t xml:space="preserve"> role in an outstanding academy.</w:t>
      </w:r>
    </w:p>
    <w:p w:rsidR="006D2440" w:rsidRDefault="00B877AC" w:rsidP="008D4DE9">
      <w:pPr>
        <w:pStyle w:val="ListParagraph"/>
        <w:numPr>
          <w:ilvl w:val="0"/>
          <w:numId w:val="3"/>
        </w:numPr>
        <w:shd w:val="clear" w:color="auto" w:fill="FFFFFF"/>
        <w:rPr>
          <w:rFonts w:ascii="Arial" w:hAnsi="Arial" w:cs="Arial"/>
          <w:sz w:val="22"/>
          <w:szCs w:val="22"/>
        </w:rPr>
      </w:pPr>
      <w:r w:rsidRPr="006D2440">
        <w:rPr>
          <w:rFonts w:ascii="Arial" w:hAnsi="Arial" w:cs="Arial"/>
          <w:sz w:val="22"/>
          <w:szCs w:val="22"/>
        </w:rPr>
        <w:t xml:space="preserve">The opportunity to progress your career </w:t>
      </w:r>
    </w:p>
    <w:p w:rsidR="00B877AC" w:rsidRPr="006D2440" w:rsidRDefault="00B877AC" w:rsidP="008D4DE9">
      <w:pPr>
        <w:pStyle w:val="ListParagraph"/>
        <w:numPr>
          <w:ilvl w:val="0"/>
          <w:numId w:val="3"/>
        </w:numPr>
        <w:shd w:val="clear" w:color="auto" w:fill="FFFFFF"/>
        <w:rPr>
          <w:rFonts w:ascii="Arial" w:hAnsi="Arial" w:cs="Arial"/>
          <w:sz w:val="22"/>
          <w:szCs w:val="22"/>
        </w:rPr>
      </w:pPr>
      <w:r w:rsidRPr="006D2440">
        <w:rPr>
          <w:rFonts w:ascii="Arial" w:hAnsi="Arial" w:cs="Arial"/>
          <w:sz w:val="22"/>
          <w:szCs w:val="22"/>
        </w:rPr>
        <w:t>Enthusiastic and engaged students and a culture of high aspirations.</w:t>
      </w:r>
    </w:p>
    <w:p w:rsidR="00B877AC" w:rsidRPr="004953BC" w:rsidRDefault="00B877AC" w:rsidP="00B877AC">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9C4D7E" w:rsidRDefault="004953BC" w:rsidP="004953B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DBS checked at an enhanced level before any offer is made.</w:t>
      </w:r>
      <w:r w:rsidRPr="004953BC">
        <w:rPr>
          <w:rFonts w:ascii="Arial" w:hAnsi="Arial" w:cs="Arial"/>
          <w:b/>
          <w:bCs/>
          <w:color w:val="FFFFFF"/>
          <w:sz w:val="22"/>
          <w:szCs w:val="22"/>
        </w:rPr>
        <w:t xml:space="preserve"> </w:t>
      </w:r>
      <w:proofErr w:type="spellStart"/>
      <w:proofErr w:type="gramStart"/>
      <w:r w:rsidRPr="004953BC">
        <w:rPr>
          <w:rFonts w:ascii="Arial" w:hAnsi="Arial" w:cs="Arial"/>
          <w:b/>
          <w:bCs/>
          <w:color w:val="FFFFFF"/>
          <w:sz w:val="22"/>
          <w:szCs w:val="22"/>
        </w:rPr>
        <w:t>Inf</w:t>
      </w:r>
      <w:proofErr w:type="spellEnd"/>
      <w:proofErr w:type="gramEnd"/>
    </w:p>
    <w:p w:rsidR="009C4D7E" w:rsidRDefault="009C4D7E" w:rsidP="004953BC">
      <w:pPr>
        <w:widowControl w:val="0"/>
        <w:rPr>
          <w:rFonts w:ascii="Arial" w:hAnsi="Arial" w:cs="Arial"/>
          <w:b/>
          <w:bCs/>
          <w:color w:val="FFFFFF"/>
          <w:sz w:val="22"/>
          <w:szCs w:val="22"/>
        </w:rPr>
      </w:pPr>
    </w:p>
    <w:p w:rsidR="009C4D7E" w:rsidRPr="009C4D7E" w:rsidRDefault="009C4D7E" w:rsidP="009C4D7E">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4953BC" w:rsidRPr="004953BC" w:rsidRDefault="004953BC" w:rsidP="004953BC">
      <w:pPr>
        <w:widowControl w:val="0"/>
        <w:rPr>
          <w:sz w:val="22"/>
          <w:szCs w:val="22"/>
        </w:rPr>
      </w:pPr>
      <w:proofErr w:type="gramStart"/>
      <w:r w:rsidRPr="004953BC">
        <w:rPr>
          <w:rFonts w:ascii="Arial" w:hAnsi="Arial" w:cs="Arial"/>
          <w:b/>
          <w:bCs/>
          <w:color w:val="FFFFFF"/>
          <w:sz w:val="22"/>
          <w:szCs w:val="22"/>
        </w:rPr>
        <w:t>on</w:t>
      </w:r>
      <w:proofErr w:type="gramEnd"/>
      <w:r w:rsidRPr="004953BC">
        <w:rPr>
          <w:rFonts w:ascii="Arial" w:hAnsi="Arial" w:cs="Arial"/>
          <w:b/>
          <w:bCs/>
          <w:color w:val="FFFFFF"/>
          <w:sz w:val="22"/>
          <w:szCs w:val="22"/>
        </w:rPr>
        <w:t xml:space="preserve"> and an application pack: </w:t>
      </w:r>
    </w:p>
    <w:p w:rsidR="004953BC" w:rsidRPr="004953BC" w:rsidRDefault="004953BC" w:rsidP="004953B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00EB2F2A">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4953BC" w:rsidRPr="004953BC" w:rsidRDefault="004953BC" w:rsidP="004953BC">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ab/>
        <w:t xml:space="preserve"> </w:t>
      </w:r>
      <w:r w:rsidR="007D029D">
        <w:rPr>
          <w:rFonts w:ascii="Arial" w:hAnsi="Arial" w:cs="Arial"/>
          <w:b/>
          <w:bCs/>
          <w:color w:val="000000" w:themeColor="text1"/>
          <w:sz w:val="22"/>
          <w:szCs w:val="22"/>
        </w:rPr>
        <w:t>Wednesday 20</w:t>
      </w:r>
      <w:r w:rsidR="009E4B24" w:rsidRPr="009E4B24">
        <w:rPr>
          <w:rFonts w:ascii="Arial" w:hAnsi="Arial" w:cs="Arial"/>
          <w:b/>
          <w:bCs/>
          <w:color w:val="000000" w:themeColor="text1"/>
          <w:sz w:val="22"/>
          <w:szCs w:val="22"/>
          <w:vertAlign w:val="superscript"/>
        </w:rPr>
        <w:t>th</w:t>
      </w:r>
      <w:r w:rsidR="007D029D">
        <w:rPr>
          <w:rFonts w:ascii="Arial" w:hAnsi="Arial" w:cs="Arial"/>
          <w:b/>
          <w:bCs/>
          <w:color w:val="000000" w:themeColor="text1"/>
          <w:sz w:val="22"/>
          <w:szCs w:val="22"/>
        </w:rPr>
        <w:t xml:space="preserve"> March 2019</w:t>
      </w:r>
      <w:r w:rsidRPr="004953BC">
        <w:rPr>
          <w:rFonts w:ascii="Arial" w:hAnsi="Arial" w:cs="Arial"/>
          <w:b/>
          <w:bCs/>
          <w:color w:val="000000" w:themeColor="text1"/>
          <w:sz w:val="22"/>
          <w:szCs w:val="22"/>
        </w:rPr>
        <w:t xml:space="preserve"> (by 9am or first post)</w:t>
      </w:r>
    </w:p>
    <w:p w:rsidR="004953BC" w:rsidRPr="004953BC" w:rsidRDefault="004953BC" w:rsidP="004953BC">
      <w:pPr>
        <w:widowControl w:val="0"/>
        <w:ind w:left="206"/>
        <w:rPr>
          <w:color w:val="000000" w:themeColor="text1"/>
          <w:sz w:val="22"/>
          <w:szCs w:val="22"/>
        </w:rPr>
      </w:pPr>
      <w:r w:rsidRPr="004953BC">
        <w:rPr>
          <w:rFonts w:ascii="Arial" w:hAnsi="Arial" w:cs="Arial"/>
          <w:b/>
          <w:bCs/>
          <w:color w:val="000000" w:themeColor="text1"/>
          <w:sz w:val="22"/>
          <w:szCs w:val="22"/>
        </w:rPr>
        <w:t>Interview da</w:t>
      </w:r>
      <w:r>
        <w:rPr>
          <w:rFonts w:ascii="Arial" w:hAnsi="Arial" w:cs="Arial"/>
          <w:b/>
          <w:bCs/>
          <w:color w:val="000000" w:themeColor="text1"/>
          <w:sz w:val="22"/>
          <w:szCs w:val="22"/>
        </w:rPr>
        <w:t xml:space="preserve">te: </w:t>
      </w:r>
      <w:r>
        <w:rPr>
          <w:rFonts w:ascii="Arial" w:hAnsi="Arial" w:cs="Arial"/>
          <w:b/>
          <w:bCs/>
          <w:color w:val="000000" w:themeColor="text1"/>
          <w:sz w:val="22"/>
          <w:szCs w:val="22"/>
        </w:rPr>
        <w:tab/>
        <w:t xml:space="preserve"> </w:t>
      </w:r>
      <w:r w:rsidR="007D029D">
        <w:rPr>
          <w:rFonts w:ascii="Arial" w:hAnsi="Arial" w:cs="Arial"/>
          <w:b/>
          <w:bCs/>
          <w:color w:val="000000" w:themeColor="text1"/>
          <w:sz w:val="22"/>
          <w:szCs w:val="22"/>
        </w:rPr>
        <w:t>w/c 25</w:t>
      </w:r>
      <w:r w:rsidR="007D029D" w:rsidRPr="007D029D">
        <w:rPr>
          <w:rFonts w:ascii="Arial" w:hAnsi="Arial" w:cs="Arial"/>
          <w:b/>
          <w:bCs/>
          <w:color w:val="000000" w:themeColor="text1"/>
          <w:sz w:val="22"/>
          <w:szCs w:val="22"/>
          <w:vertAlign w:val="superscript"/>
        </w:rPr>
        <w:t>th</w:t>
      </w:r>
      <w:r w:rsidR="007D029D">
        <w:rPr>
          <w:rFonts w:ascii="Arial" w:hAnsi="Arial" w:cs="Arial"/>
          <w:b/>
          <w:bCs/>
          <w:color w:val="000000" w:themeColor="text1"/>
          <w:sz w:val="22"/>
          <w:szCs w:val="22"/>
        </w:rPr>
        <w:t xml:space="preserve"> March 2019</w:t>
      </w:r>
      <w:bookmarkStart w:id="0" w:name="_GoBack"/>
      <w:bookmarkEnd w:id="0"/>
    </w:p>
    <w:p w:rsidR="00B6208F" w:rsidRPr="004953BC" w:rsidRDefault="00B6208F">
      <w:pPr>
        <w:rPr>
          <w:sz w:val="22"/>
          <w:szCs w:val="22"/>
        </w:rPr>
      </w:pPr>
    </w:p>
    <w:sectPr w:rsidR="00B6208F" w:rsidRPr="00495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1976C9"/>
    <w:rsid w:val="003E6625"/>
    <w:rsid w:val="003F7D61"/>
    <w:rsid w:val="00486F68"/>
    <w:rsid w:val="004953BC"/>
    <w:rsid w:val="005135AC"/>
    <w:rsid w:val="006D2440"/>
    <w:rsid w:val="0078720D"/>
    <w:rsid w:val="007D029D"/>
    <w:rsid w:val="009C4D7E"/>
    <w:rsid w:val="009E4B24"/>
    <w:rsid w:val="00AC7BC1"/>
    <w:rsid w:val="00B6208F"/>
    <w:rsid w:val="00B877AC"/>
    <w:rsid w:val="00BA4496"/>
    <w:rsid w:val="00E24130"/>
    <w:rsid w:val="00EB2F2A"/>
    <w:rsid w:val="00F5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56558">
      <w:bodyDiv w:val="1"/>
      <w:marLeft w:val="0"/>
      <w:marRight w:val="0"/>
      <w:marTop w:val="0"/>
      <w:marBottom w:val="0"/>
      <w:divBdr>
        <w:top w:val="none" w:sz="0" w:space="0" w:color="auto"/>
        <w:left w:val="none" w:sz="0" w:space="0" w:color="auto"/>
        <w:bottom w:val="none" w:sz="0" w:space="0" w:color="auto"/>
        <w:right w:val="none" w:sz="0" w:space="0" w:color="auto"/>
      </w:divBdr>
    </w:div>
    <w:div w:id="10756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1665</Characters>
  <Application>Microsoft Office Word</Application>
  <DocSecurity>0</DocSecurity>
  <Lines>13</Lines>
  <Paragraphs>3</Paragraphs>
  <ScaleCrop>false</ScaleCrop>
  <Company>Clapton Girls' Academy</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17</cp:revision>
  <dcterms:created xsi:type="dcterms:W3CDTF">2016-09-07T08:30:00Z</dcterms:created>
  <dcterms:modified xsi:type="dcterms:W3CDTF">2019-03-04T12:14:00Z</dcterms:modified>
</cp:coreProperties>
</file>