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C221" w14:textId="5CA98141" w:rsidR="0044007E" w:rsidRDefault="0044007E" w:rsidP="0044007E">
      <w:pPr>
        <w:spacing w:after="0" w:line="240" w:lineRule="auto"/>
        <w:rPr>
          <w:rFonts w:eastAsiaTheme="minorHAnsi"/>
          <w:szCs w:val="20"/>
          <w:lang w:eastAsia="en-US"/>
        </w:rPr>
      </w:pPr>
      <w:r w:rsidRPr="0044007E">
        <w:rPr>
          <w:rFonts w:eastAsiaTheme="minorHAnsi"/>
          <w:szCs w:val="20"/>
          <w:lang w:eastAsia="en-US"/>
        </w:rPr>
        <w:t>Gainsborough Primary School is a two-form entry Primary School located in Hackney. We are a Federation of eight schools called Primary Advantage. We believe our schools can gain many benefits from working collaboratively and can achieve more by working together. We have made a commitment to a shared responsibility to the wider education community, the provision of good quality education and the improvement of life chances for pupils in the community beyond that of our own schools. Teachers, support staff, school leaders and Governors have added expertise in working alongside colleagues to improve provision and outcomes for pupils.</w:t>
      </w:r>
      <w:r>
        <w:rPr>
          <w:rFonts w:eastAsiaTheme="minorHAnsi"/>
          <w:szCs w:val="20"/>
          <w:lang w:eastAsia="en-US"/>
        </w:rPr>
        <w:t xml:space="preserve"> </w:t>
      </w:r>
    </w:p>
    <w:p w14:paraId="20ABB323" w14:textId="77777777" w:rsidR="0044007E" w:rsidRPr="0044007E" w:rsidRDefault="0044007E" w:rsidP="0044007E">
      <w:pPr>
        <w:spacing w:after="0" w:line="240" w:lineRule="auto"/>
        <w:rPr>
          <w:rFonts w:eastAsiaTheme="minorHAnsi"/>
          <w:szCs w:val="20"/>
          <w:lang w:eastAsia="en-US"/>
        </w:rPr>
      </w:pPr>
    </w:p>
    <w:p w14:paraId="2278865F" w14:textId="3FADCFC6" w:rsidR="00E43C14" w:rsidRPr="00BD7862" w:rsidRDefault="00E43C14" w:rsidP="00E43C14">
      <w:pPr>
        <w:widowControl w:val="0"/>
        <w:jc w:val="both"/>
        <w:rPr>
          <w:sz w:val="23"/>
          <w:szCs w:val="23"/>
        </w:rPr>
      </w:pPr>
      <w:r w:rsidRPr="00BD7862">
        <w:rPr>
          <w:sz w:val="23"/>
          <w:szCs w:val="23"/>
        </w:rPr>
        <w:t xml:space="preserve">We are looking for inspiring, energetic teachers to work in all our </w:t>
      </w:r>
      <w:r w:rsidR="0044007E">
        <w:rPr>
          <w:sz w:val="23"/>
          <w:szCs w:val="23"/>
        </w:rPr>
        <w:t>school</w:t>
      </w:r>
      <w:r w:rsidRPr="00BD7862">
        <w:rPr>
          <w:sz w:val="23"/>
          <w:szCs w:val="23"/>
        </w:rPr>
        <w:t>. There are a number of recruitment and retention initiatives available for high quality teachers.</w:t>
      </w:r>
    </w:p>
    <w:p w14:paraId="037189A1" w14:textId="77777777" w:rsidR="0044007E" w:rsidRPr="0044007E" w:rsidRDefault="00E43C14" w:rsidP="0044007E">
      <w:pPr>
        <w:spacing w:after="0" w:line="240" w:lineRule="auto"/>
        <w:rPr>
          <w:rFonts w:eastAsiaTheme="minorHAnsi"/>
          <w:bCs/>
          <w:i/>
          <w:iCs/>
          <w:color w:val="4F81BD" w:themeColor="accent1"/>
          <w:szCs w:val="20"/>
          <w:lang w:eastAsia="en-US"/>
        </w:rPr>
      </w:pPr>
      <w:r w:rsidRPr="0044007E">
        <w:rPr>
          <w:i/>
          <w:sz w:val="23"/>
          <w:szCs w:val="23"/>
        </w:rPr>
        <w:t> </w:t>
      </w:r>
      <w:r w:rsidR="0044007E" w:rsidRPr="0044007E">
        <w:rPr>
          <w:rFonts w:eastAsiaTheme="minorHAnsi"/>
          <w:b/>
          <w:i/>
          <w:noProof/>
          <w:szCs w:val="20"/>
          <w:lang w:eastAsia="en-US"/>
        </w:rPr>
        <w:t>We can offer you:</w:t>
      </w:r>
      <w:r w:rsidR="0044007E" w:rsidRPr="0044007E">
        <w:rPr>
          <w:rFonts w:eastAsiaTheme="minorHAnsi"/>
          <w:b/>
          <w:bCs/>
          <w:i/>
          <w:iCs/>
          <w:color w:val="4F81BD" w:themeColor="accent1"/>
          <w:szCs w:val="20"/>
          <w:lang w:eastAsia="en-US"/>
        </w:rPr>
        <w:t xml:space="preserve"> </w:t>
      </w:r>
    </w:p>
    <w:p w14:paraId="35B991EC" w14:textId="185E2FD2" w:rsidR="0044007E" w:rsidRPr="0044007E" w:rsidRDefault="00083559" w:rsidP="0044007E">
      <w:pPr>
        <w:numPr>
          <w:ilvl w:val="0"/>
          <w:numId w:val="5"/>
        </w:numPr>
        <w:spacing w:after="0" w:line="240" w:lineRule="auto"/>
        <w:contextualSpacing/>
        <w:rPr>
          <w:rFonts w:eastAsiaTheme="minorHAnsi"/>
          <w:i/>
          <w:noProof/>
          <w:szCs w:val="20"/>
          <w:lang w:eastAsia="en-US"/>
        </w:rPr>
      </w:pPr>
      <w:r>
        <w:rPr>
          <w:rFonts w:eastAsiaTheme="minorHAnsi"/>
          <w:i/>
          <w:noProof/>
          <w:szCs w:val="20"/>
          <w:lang w:eastAsia="en-US"/>
        </w:rPr>
        <w:t>G</w:t>
      </w:r>
      <w:r w:rsidR="0044007E" w:rsidRPr="0044007E">
        <w:rPr>
          <w:rFonts w:eastAsiaTheme="minorHAnsi"/>
          <w:i/>
          <w:noProof/>
          <w:szCs w:val="20"/>
          <w:lang w:eastAsia="en-US"/>
        </w:rPr>
        <w:t>reat, well resourced, learning environments</w:t>
      </w:r>
    </w:p>
    <w:p w14:paraId="2B1FD98F" w14:textId="2DC6786E" w:rsidR="0044007E" w:rsidRPr="0044007E" w:rsidRDefault="00083559" w:rsidP="0044007E">
      <w:pPr>
        <w:numPr>
          <w:ilvl w:val="0"/>
          <w:numId w:val="5"/>
        </w:numPr>
        <w:spacing w:after="0" w:line="240" w:lineRule="auto"/>
        <w:contextualSpacing/>
        <w:rPr>
          <w:rFonts w:eastAsiaTheme="minorHAnsi"/>
          <w:i/>
          <w:noProof/>
          <w:szCs w:val="20"/>
          <w:lang w:eastAsia="en-US"/>
        </w:rPr>
      </w:pPr>
      <w:r>
        <w:rPr>
          <w:rFonts w:eastAsiaTheme="minorHAnsi"/>
          <w:i/>
          <w:noProof/>
          <w:szCs w:val="20"/>
          <w:lang w:eastAsia="en-US"/>
        </w:rPr>
        <w:t>C</w:t>
      </w:r>
      <w:r w:rsidR="0044007E" w:rsidRPr="0044007E">
        <w:rPr>
          <w:rFonts w:eastAsiaTheme="minorHAnsi"/>
          <w:i/>
          <w:noProof/>
          <w:szCs w:val="20"/>
          <w:lang w:eastAsia="en-US"/>
        </w:rPr>
        <w:t>ollaborative approaches to teaching and learning</w:t>
      </w:r>
    </w:p>
    <w:p w14:paraId="7FEA2015" w14:textId="654B9D0E" w:rsidR="0044007E" w:rsidRPr="0044007E" w:rsidRDefault="00083559" w:rsidP="0044007E">
      <w:pPr>
        <w:numPr>
          <w:ilvl w:val="0"/>
          <w:numId w:val="5"/>
        </w:numPr>
        <w:spacing w:after="0" w:line="240" w:lineRule="auto"/>
        <w:contextualSpacing/>
        <w:rPr>
          <w:rFonts w:eastAsiaTheme="minorHAnsi"/>
          <w:i/>
          <w:noProof/>
          <w:szCs w:val="20"/>
          <w:lang w:eastAsia="en-US"/>
        </w:rPr>
      </w:pPr>
      <w:r>
        <w:rPr>
          <w:rFonts w:eastAsiaTheme="minorHAnsi"/>
          <w:i/>
          <w:noProof/>
          <w:szCs w:val="20"/>
          <w:lang w:eastAsia="en-US"/>
        </w:rPr>
        <w:t>F</w:t>
      </w:r>
      <w:r w:rsidR="0044007E" w:rsidRPr="0044007E">
        <w:rPr>
          <w:rFonts w:eastAsiaTheme="minorHAnsi"/>
          <w:i/>
          <w:noProof/>
          <w:szCs w:val="20"/>
          <w:lang w:eastAsia="en-US"/>
        </w:rPr>
        <w:t>antastic professional development and tailored support programmes</w:t>
      </w:r>
    </w:p>
    <w:p w14:paraId="30CCA89C" w14:textId="07479417" w:rsidR="0044007E" w:rsidRPr="0044007E" w:rsidRDefault="00083559" w:rsidP="0044007E">
      <w:pPr>
        <w:pStyle w:val="ListParagraph"/>
        <w:widowControl w:val="0"/>
        <w:numPr>
          <w:ilvl w:val="0"/>
          <w:numId w:val="5"/>
        </w:numPr>
        <w:jc w:val="both"/>
        <w:rPr>
          <w:i/>
          <w:sz w:val="23"/>
          <w:szCs w:val="23"/>
        </w:rPr>
      </w:pPr>
      <w:r>
        <w:rPr>
          <w:i/>
          <w:sz w:val="23"/>
          <w:szCs w:val="23"/>
        </w:rPr>
        <w:t>H</w:t>
      </w:r>
      <w:r w:rsidR="0044007E" w:rsidRPr="0044007E">
        <w:rPr>
          <w:i/>
          <w:sz w:val="23"/>
          <w:szCs w:val="23"/>
        </w:rPr>
        <w:t xml:space="preserve">igh quality professional development to support a teacher’s continued growth; </w:t>
      </w:r>
    </w:p>
    <w:p w14:paraId="366D3F97" w14:textId="09F4C6B2" w:rsidR="0044007E" w:rsidRPr="0044007E" w:rsidRDefault="00083559" w:rsidP="0044007E">
      <w:pPr>
        <w:pStyle w:val="ListParagraph"/>
        <w:widowControl w:val="0"/>
        <w:numPr>
          <w:ilvl w:val="0"/>
          <w:numId w:val="5"/>
        </w:numPr>
        <w:jc w:val="both"/>
        <w:rPr>
          <w:i/>
          <w:sz w:val="23"/>
          <w:szCs w:val="23"/>
        </w:rPr>
      </w:pPr>
      <w:r>
        <w:rPr>
          <w:i/>
          <w:sz w:val="23"/>
          <w:szCs w:val="23"/>
        </w:rPr>
        <w:t>T</w:t>
      </w:r>
      <w:r w:rsidR="0044007E" w:rsidRPr="0044007E">
        <w:rPr>
          <w:i/>
          <w:sz w:val="23"/>
          <w:szCs w:val="23"/>
        </w:rPr>
        <w:t>he unique opportunity to be part of a community of teachers who regularly share best practice and learn from each other;</w:t>
      </w:r>
    </w:p>
    <w:p w14:paraId="182D524F" w14:textId="379EA840" w:rsidR="0044007E" w:rsidRPr="0044007E" w:rsidRDefault="0044007E" w:rsidP="0044007E">
      <w:pPr>
        <w:pStyle w:val="ListParagraph"/>
        <w:widowControl w:val="0"/>
        <w:numPr>
          <w:ilvl w:val="0"/>
          <w:numId w:val="5"/>
        </w:numPr>
        <w:jc w:val="both"/>
        <w:rPr>
          <w:i/>
          <w:sz w:val="23"/>
          <w:szCs w:val="23"/>
        </w:rPr>
      </w:pPr>
      <w:r w:rsidRPr="0044007E">
        <w:rPr>
          <w:i/>
          <w:sz w:val="23"/>
          <w:szCs w:val="23"/>
        </w:rPr>
        <w:t>A wide range of leadership development opportunities across the Federation.</w:t>
      </w:r>
    </w:p>
    <w:p w14:paraId="7CB67CD0" w14:textId="77777777" w:rsidR="0044007E" w:rsidRPr="0044007E" w:rsidRDefault="0044007E" w:rsidP="0044007E">
      <w:pPr>
        <w:spacing w:after="0" w:line="240" w:lineRule="auto"/>
        <w:ind w:left="720"/>
        <w:contextualSpacing/>
        <w:rPr>
          <w:rFonts w:eastAsiaTheme="minorHAnsi"/>
          <w:i/>
          <w:noProof/>
          <w:szCs w:val="20"/>
          <w:lang w:eastAsia="en-US"/>
        </w:rPr>
      </w:pPr>
    </w:p>
    <w:p w14:paraId="7FDF2434" w14:textId="77777777" w:rsidR="0044007E" w:rsidRPr="0044007E" w:rsidRDefault="0044007E" w:rsidP="0044007E">
      <w:pPr>
        <w:spacing w:after="0" w:line="240" w:lineRule="auto"/>
        <w:rPr>
          <w:rFonts w:eastAsiaTheme="minorHAnsi"/>
          <w:b/>
          <w:i/>
          <w:noProof/>
          <w:szCs w:val="20"/>
          <w:lang w:eastAsia="en-US"/>
        </w:rPr>
      </w:pPr>
      <w:r w:rsidRPr="0044007E">
        <w:rPr>
          <w:rFonts w:eastAsiaTheme="minorHAnsi"/>
          <w:b/>
          <w:i/>
          <w:noProof/>
          <w:szCs w:val="20"/>
          <w:lang w:eastAsia="en-US"/>
        </w:rPr>
        <w:t>We Are looking for someone who:</w:t>
      </w:r>
    </w:p>
    <w:p w14:paraId="6882BF15" w14:textId="1883DE7A" w:rsidR="0044007E" w:rsidRPr="00083559" w:rsidRDefault="0044007E" w:rsidP="0044007E">
      <w:pPr>
        <w:pStyle w:val="ListParagraph"/>
        <w:numPr>
          <w:ilvl w:val="0"/>
          <w:numId w:val="6"/>
        </w:numPr>
        <w:spacing w:after="0"/>
        <w:jc w:val="both"/>
        <w:rPr>
          <w:i/>
          <w:sz w:val="23"/>
          <w:szCs w:val="23"/>
        </w:rPr>
      </w:pPr>
      <w:r w:rsidRPr="00083559">
        <w:rPr>
          <w:rFonts w:cs="Arial"/>
          <w:i/>
          <w:sz w:val="23"/>
          <w:szCs w:val="23"/>
          <w:shd w:val="clear" w:color="auto" w:fill="FFFFFF"/>
        </w:rPr>
        <w:t>Is enthusiastic, hardworking and committed to supporting all pupils</w:t>
      </w:r>
    </w:p>
    <w:p w14:paraId="7AE97E6A" w14:textId="6A462DB1" w:rsidR="0044007E" w:rsidRPr="00083559" w:rsidRDefault="001B3E42" w:rsidP="0044007E">
      <w:pPr>
        <w:pStyle w:val="ListParagraph"/>
        <w:numPr>
          <w:ilvl w:val="0"/>
          <w:numId w:val="6"/>
        </w:numPr>
        <w:spacing w:after="0"/>
        <w:jc w:val="both"/>
        <w:rPr>
          <w:i/>
          <w:sz w:val="23"/>
          <w:szCs w:val="23"/>
        </w:rPr>
      </w:pPr>
      <w:r w:rsidRPr="00083559">
        <w:rPr>
          <w:i/>
          <w:sz w:val="23"/>
          <w:szCs w:val="23"/>
        </w:rPr>
        <w:t>Has</w:t>
      </w:r>
      <w:r w:rsidR="0044007E" w:rsidRPr="00083559">
        <w:rPr>
          <w:i/>
          <w:sz w:val="23"/>
          <w:szCs w:val="23"/>
        </w:rPr>
        <w:t xml:space="preserve"> excellent teaching, organisational and interpersonal skills</w:t>
      </w:r>
    </w:p>
    <w:p w14:paraId="6AA39706" w14:textId="299E0A71" w:rsidR="0044007E" w:rsidRPr="00083559" w:rsidRDefault="0044007E" w:rsidP="0044007E">
      <w:pPr>
        <w:pStyle w:val="ListParagraph"/>
        <w:numPr>
          <w:ilvl w:val="0"/>
          <w:numId w:val="6"/>
        </w:numPr>
        <w:spacing w:after="0"/>
        <w:jc w:val="both"/>
        <w:rPr>
          <w:i/>
          <w:sz w:val="23"/>
          <w:szCs w:val="23"/>
        </w:rPr>
      </w:pPr>
      <w:r w:rsidRPr="00083559">
        <w:rPr>
          <w:i/>
          <w:sz w:val="23"/>
          <w:szCs w:val="23"/>
        </w:rPr>
        <w:t>Ha</w:t>
      </w:r>
      <w:r w:rsidR="001B3E42" w:rsidRPr="00083559">
        <w:rPr>
          <w:i/>
          <w:sz w:val="23"/>
          <w:szCs w:val="23"/>
        </w:rPr>
        <w:t>s</w:t>
      </w:r>
      <w:r w:rsidRPr="00083559">
        <w:rPr>
          <w:i/>
          <w:sz w:val="23"/>
          <w:szCs w:val="23"/>
        </w:rPr>
        <w:t xml:space="preserve"> the potential to develop others effectively and work as part of a team</w:t>
      </w:r>
    </w:p>
    <w:p w14:paraId="20E5BE63" w14:textId="0BC4E3B7" w:rsidR="0044007E" w:rsidRPr="00083559" w:rsidRDefault="0044007E" w:rsidP="0044007E">
      <w:pPr>
        <w:pStyle w:val="ListParagraph"/>
        <w:numPr>
          <w:ilvl w:val="0"/>
          <w:numId w:val="6"/>
        </w:numPr>
        <w:spacing w:after="0"/>
        <w:jc w:val="both"/>
        <w:rPr>
          <w:i/>
          <w:sz w:val="23"/>
          <w:szCs w:val="23"/>
        </w:rPr>
      </w:pPr>
      <w:r w:rsidRPr="00083559">
        <w:rPr>
          <w:i/>
          <w:sz w:val="23"/>
          <w:szCs w:val="23"/>
        </w:rPr>
        <w:t>H</w:t>
      </w:r>
      <w:r w:rsidR="00083559">
        <w:rPr>
          <w:i/>
          <w:sz w:val="23"/>
          <w:szCs w:val="23"/>
        </w:rPr>
        <w:t>as</w:t>
      </w:r>
      <w:r w:rsidR="001B3E42" w:rsidRPr="00083559">
        <w:rPr>
          <w:i/>
          <w:sz w:val="23"/>
          <w:szCs w:val="23"/>
        </w:rPr>
        <w:t xml:space="preserve"> </w:t>
      </w:r>
      <w:r w:rsidRPr="00083559">
        <w:rPr>
          <w:i/>
          <w:sz w:val="23"/>
          <w:szCs w:val="23"/>
        </w:rPr>
        <w:t>highly reflective practice</w:t>
      </w:r>
      <w:r w:rsidR="001B3E42" w:rsidRPr="00083559">
        <w:rPr>
          <w:i/>
          <w:sz w:val="23"/>
          <w:szCs w:val="23"/>
        </w:rPr>
        <w:t>s</w:t>
      </w:r>
    </w:p>
    <w:p w14:paraId="28C5A373" w14:textId="1DA8E36C" w:rsidR="0044007E" w:rsidRPr="00083559" w:rsidRDefault="00083559" w:rsidP="0044007E">
      <w:pPr>
        <w:pStyle w:val="ListParagraph"/>
        <w:numPr>
          <w:ilvl w:val="0"/>
          <w:numId w:val="6"/>
        </w:numPr>
        <w:spacing w:after="0"/>
        <w:jc w:val="both"/>
        <w:rPr>
          <w:i/>
          <w:sz w:val="23"/>
          <w:szCs w:val="23"/>
        </w:rPr>
      </w:pPr>
      <w:r>
        <w:rPr>
          <w:i/>
          <w:sz w:val="23"/>
          <w:szCs w:val="23"/>
        </w:rPr>
        <w:t>Has</w:t>
      </w:r>
      <w:r w:rsidR="0044007E" w:rsidRPr="00083559">
        <w:rPr>
          <w:i/>
          <w:sz w:val="23"/>
          <w:szCs w:val="23"/>
        </w:rPr>
        <w:t xml:space="preserve"> creative ideas with an ability to translate them into inclusive practice</w:t>
      </w:r>
    </w:p>
    <w:p w14:paraId="411C3131" w14:textId="4265B00E" w:rsidR="0044007E" w:rsidRPr="00083559" w:rsidRDefault="00083559" w:rsidP="0044007E">
      <w:pPr>
        <w:pStyle w:val="ListParagraph"/>
        <w:numPr>
          <w:ilvl w:val="0"/>
          <w:numId w:val="6"/>
        </w:numPr>
        <w:spacing w:after="0"/>
        <w:jc w:val="both"/>
        <w:rPr>
          <w:i/>
          <w:sz w:val="23"/>
          <w:szCs w:val="23"/>
        </w:rPr>
      </w:pPr>
      <w:r>
        <w:rPr>
          <w:i/>
          <w:sz w:val="23"/>
          <w:szCs w:val="23"/>
        </w:rPr>
        <w:t>Is</w:t>
      </w:r>
      <w:r w:rsidR="0044007E" w:rsidRPr="00083559">
        <w:rPr>
          <w:i/>
          <w:sz w:val="23"/>
          <w:szCs w:val="23"/>
        </w:rPr>
        <w:t xml:space="preserve"> committed to improving student outcomes</w:t>
      </w:r>
    </w:p>
    <w:p w14:paraId="280F5822" w14:textId="77777777" w:rsidR="001B3E42" w:rsidRDefault="00266F04" w:rsidP="001B3E42">
      <w:pPr>
        <w:widowControl w:val="0"/>
        <w:rPr>
          <w:sz w:val="23"/>
          <w:szCs w:val="23"/>
        </w:rPr>
      </w:pPr>
      <w:r w:rsidRPr="00BD7862">
        <w:rPr>
          <w:sz w:val="23"/>
          <w:szCs w:val="23"/>
        </w:rPr>
        <w:t> </w:t>
      </w:r>
    </w:p>
    <w:p w14:paraId="5794EDFB" w14:textId="617A334F" w:rsidR="00266F04" w:rsidRPr="00BD7862" w:rsidRDefault="00266F04" w:rsidP="001B3E42">
      <w:pPr>
        <w:widowControl w:val="0"/>
        <w:rPr>
          <w:b/>
          <w:sz w:val="23"/>
          <w:szCs w:val="23"/>
        </w:rPr>
      </w:pPr>
      <w:r w:rsidRPr="00BD7862">
        <w:rPr>
          <w:b/>
          <w:sz w:val="23"/>
          <w:szCs w:val="23"/>
        </w:rPr>
        <w:t>If you are ambitious and eager to teach we would like to meet you.</w:t>
      </w:r>
    </w:p>
    <w:p w14:paraId="083E1674" w14:textId="781280B0" w:rsidR="005C54A1" w:rsidRPr="00BD7862" w:rsidRDefault="005C54A1" w:rsidP="001B3E42">
      <w:pPr>
        <w:widowControl w:val="0"/>
        <w:rPr>
          <w:sz w:val="23"/>
          <w:szCs w:val="23"/>
        </w:rPr>
      </w:pPr>
      <w:r w:rsidRPr="00BD7862">
        <w:rPr>
          <w:sz w:val="23"/>
          <w:szCs w:val="23"/>
        </w:rPr>
        <w:t>Visits are warmly</w:t>
      </w:r>
      <w:r w:rsidR="000B38B7" w:rsidRPr="00BD7862">
        <w:rPr>
          <w:sz w:val="23"/>
          <w:szCs w:val="23"/>
        </w:rPr>
        <w:t xml:space="preserve"> welcomed and encouraged. </w:t>
      </w:r>
      <w:r w:rsidRPr="00BD7862">
        <w:rPr>
          <w:sz w:val="23"/>
          <w:szCs w:val="23"/>
        </w:rPr>
        <w:t>For queries in regards to the post or to return applications, please contact our</w:t>
      </w:r>
      <w:r w:rsidR="003C435A">
        <w:rPr>
          <w:sz w:val="23"/>
          <w:szCs w:val="23"/>
        </w:rPr>
        <w:t xml:space="preserve"> Finance and</w:t>
      </w:r>
      <w:r w:rsidRPr="00BD7862">
        <w:rPr>
          <w:sz w:val="23"/>
          <w:szCs w:val="23"/>
        </w:rPr>
        <w:t xml:space="preserve"> Admin </w:t>
      </w:r>
      <w:r w:rsidR="003C435A">
        <w:rPr>
          <w:sz w:val="23"/>
          <w:szCs w:val="23"/>
        </w:rPr>
        <w:t>Manager</w:t>
      </w:r>
      <w:r w:rsidR="00AC4834" w:rsidRPr="00BD7862">
        <w:rPr>
          <w:sz w:val="23"/>
          <w:szCs w:val="23"/>
        </w:rPr>
        <w:t>,</w:t>
      </w:r>
      <w:r w:rsidRPr="00BD7862">
        <w:rPr>
          <w:sz w:val="23"/>
          <w:szCs w:val="23"/>
        </w:rPr>
        <w:t xml:space="preserve"> </w:t>
      </w:r>
      <w:r w:rsidR="003C435A">
        <w:rPr>
          <w:sz w:val="23"/>
          <w:szCs w:val="23"/>
        </w:rPr>
        <w:t>Edna Lebbie</w:t>
      </w:r>
      <w:r w:rsidRPr="00BD7862">
        <w:rPr>
          <w:sz w:val="23"/>
          <w:szCs w:val="23"/>
        </w:rPr>
        <w:t xml:space="preserve"> at </w:t>
      </w:r>
      <w:hyperlink r:id="rId7" w:history="1">
        <w:r w:rsidR="003C435A" w:rsidRPr="00FE5116">
          <w:rPr>
            <w:rStyle w:val="Hyperlink"/>
            <w:sz w:val="23"/>
            <w:szCs w:val="23"/>
          </w:rPr>
          <w:t>finance@gainsborough.hackney.sch.uk</w:t>
        </w:r>
      </w:hyperlink>
      <w:r w:rsidRPr="00BD7862">
        <w:rPr>
          <w:sz w:val="23"/>
          <w:szCs w:val="23"/>
        </w:rPr>
        <w:t xml:space="preserve">.  </w:t>
      </w:r>
      <w:bookmarkStart w:id="0" w:name="_GoBack"/>
      <w:bookmarkEnd w:id="0"/>
    </w:p>
    <w:p w14:paraId="50F011D1" w14:textId="4B467F33" w:rsidR="005C54A1" w:rsidRPr="00BD7862" w:rsidRDefault="000C4A3B" w:rsidP="00E67160">
      <w:pPr>
        <w:spacing w:after="0"/>
        <w:jc w:val="both"/>
        <w:rPr>
          <w:b/>
          <w:sz w:val="23"/>
          <w:szCs w:val="23"/>
        </w:rPr>
      </w:pPr>
      <w:r>
        <w:rPr>
          <w:b/>
          <w:sz w:val="23"/>
          <w:szCs w:val="23"/>
        </w:rPr>
        <w:t xml:space="preserve">Start date: </w:t>
      </w:r>
      <w:r>
        <w:rPr>
          <w:b/>
          <w:sz w:val="23"/>
          <w:szCs w:val="23"/>
        </w:rPr>
        <w:tab/>
      </w:r>
      <w:r w:rsidR="00083559">
        <w:rPr>
          <w:b/>
          <w:sz w:val="23"/>
          <w:szCs w:val="23"/>
        </w:rPr>
        <w:t>1</w:t>
      </w:r>
      <w:r w:rsidR="00083559" w:rsidRPr="00083559">
        <w:rPr>
          <w:b/>
          <w:sz w:val="23"/>
          <w:szCs w:val="23"/>
          <w:vertAlign w:val="superscript"/>
        </w:rPr>
        <w:t>st</w:t>
      </w:r>
      <w:r w:rsidR="00083559">
        <w:rPr>
          <w:b/>
          <w:sz w:val="23"/>
          <w:szCs w:val="23"/>
        </w:rPr>
        <w:t xml:space="preserve"> September 2019</w:t>
      </w:r>
    </w:p>
    <w:p w14:paraId="24E8692D" w14:textId="1E54418D" w:rsidR="005C54A1" w:rsidRPr="00BD7862" w:rsidRDefault="005C54A1" w:rsidP="00E67160">
      <w:pPr>
        <w:spacing w:after="0"/>
        <w:jc w:val="both"/>
        <w:rPr>
          <w:b/>
          <w:sz w:val="23"/>
          <w:szCs w:val="23"/>
        </w:rPr>
      </w:pPr>
      <w:r w:rsidRPr="00BD7862">
        <w:rPr>
          <w:b/>
          <w:sz w:val="23"/>
          <w:szCs w:val="23"/>
        </w:rPr>
        <w:t>Closing date:</w:t>
      </w:r>
      <w:r w:rsidRPr="00BD7862">
        <w:rPr>
          <w:b/>
          <w:sz w:val="23"/>
          <w:szCs w:val="23"/>
        </w:rPr>
        <w:tab/>
      </w:r>
      <w:r w:rsidR="006E6B45">
        <w:rPr>
          <w:b/>
          <w:sz w:val="23"/>
          <w:szCs w:val="23"/>
        </w:rPr>
        <w:t>17</w:t>
      </w:r>
      <w:r w:rsidR="006E6B45" w:rsidRPr="006E6B45">
        <w:rPr>
          <w:b/>
          <w:sz w:val="23"/>
          <w:szCs w:val="23"/>
          <w:vertAlign w:val="superscript"/>
        </w:rPr>
        <w:t>th</w:t>
      </w:r>
      <w:r w:rsidR="006E6B45">
        <w:rPr>
          <w:b/>
          <w:sz w:val="23"/>
          <w:szCs w:val="23"/>
        </w:rPr>
        <w:t xml:space="preserve"> May</w:t>
      </w:r>
      <w:r w:rsidR="00083559">
        <w:rPr>
          <w:b/>
          <w:sz w:val="23"/>
          <w:szCs w:val="23"/>
        </w:rPr>
        <w:t xml:space="preserve"> 2019 </w:t>
      </w:r>
      <w:r w:rsidR="00A8251B" w:rsidRPr="00BD7862">
        <w:rPr>
          <w:b/>
          <w:sz w:val="23"/>
          <w:szCs w:val="23"/>
        </w:rPr>
        <w:t>9</w:t>
      </w:r>
      <w:r w:rsidR="00E72520" w:rsidRPr="00BD7862">
        <w:rPr>
          <w:b/>
          <w:sz w:val="23"/>
          <w:szCs w:val="23"/>
        </w:rPr>
        <w:t>:</w:t>
      </w:r>
      <w:r w:rsidR="003C435A">
        <w:rPr>
          <w:b/>
          <w:sz w:val="23"/>
          <w:szCs w:val="23"/>
        </w:rPr>
        <w:t>00</w:t>
      </w:r>
      <w:r w:rsidR="00A8251B" w:rsidRPr="00BD7862">
        <w:rPr>
          <w:b/>
          <w:sz w:val="23"/>
          <w:szCs w:val="23"/>
        </w:rPr>
        <w:t>a</w:t>
      </w:r>
      <w:r w:rsidR="00E72520" w:rsidRPr="00BD7862">
        <w:rPr>
          <w:b/>
          <w:sz w:val="23"/>
          <w:szCs w:val="23"/>
        </w:rPr>
        <w:t>m</w:t>
      </w:r>
    </w:p>
    <w:p w14:paraId="0317AC8F" w14:textId="1A776506" w:rsidR="005C54A1" w:rsidRPr="00BD7862" w:rsidRDefault="005C54A1" w:rsidP="00E67160">
      <w:pPr>
        <w:spacing w:after="0"/>
        <w:jc w:val="both"/>
        <w:rPr>
          <w:b/>
          <w:sz w:val="23"/>
          <w:szCs w:val="23"/>
        </w:rPr>
      </w:pPr>
      <w:r w:rsidRPr="00BD7862">
        <w:rPr>
          <w:b/>
          <w:sz w:val="23"/>
          <w:szCs w:val="23"/>
        </w:rPr>
        <w:t>Interviews:</w:t>
      </w:r>
      <w:r w:rsidRPr="00BD7862">
        <w:rPr>
          <w:b/>
          <w:sz w:val="23"/>
          <w:szCs w:val="23"/>
        </w:rPr>
        <w:tab/>
      </w:r>
      <w:r w:rsidR="00083559">
        <w:rPr>
          <w:b/>
          <w:sz w:val="23"/>
          <w:szCs w:val="23"/>
        </w:rPr>
        <w:t xml:space="preserve">Week beginning </w:t>
      </w:r>
      <w:r w:rsidR="006E6B45">
        <w:rPr>
          <w:b/>
          <w:sz w:val="23"/>
          <w:szCs w:val="23"/>
        </w:rPr>
        <w:t>20</w:t>
      </w:r>
      <w:r w:rsidR="006E6B45" w:rsidRPr="006E6B45">
        <w:rPr>
          <w:b/>
          <w:sz w:val="23"/>
          <w:szCs w:val="23"/>
          <w:vertAlign w:val="superscript"/>
        </w:rPr>
        <w:t>th</w:t>
      </w:r>
      <w:r w:rsidR="006E6B45">
        <w:rPr>
          <w:b/>
          <w:sz w:val="23"/>
          <w:szCs w:val="23"/>
        </w:rPr>
        <w:t xml:space="preserve"> May</w:t>
      </w:r>
      <w:r w:rsidR="00083559">
        <w:rPr>
          <w:b/>
          <w:sz w:val="23"/>
          <w:szCs w:val="23"/>
        </w:rPr>
        <w:t xml:space="preserve"> 2019</w:t>
      </w:r>
    </w:p>
    <w:p w14:paraId="3E4388D2" w14:textId="0E60E4A1" w:rsidR="00E67160" w:rsidRPr="00BD7862" w:rsidRDefault="005C54A1" w:rsidP="00E67160">
      <w:pPr>
        <w:spacing w:after="0"/>
        <w:jc w:val="both"/>
        <w:rPr>
          <w:b/>
          <w:sz w:val="23"/>
          <w:szCs w:val="23"/>
        </w:rPr>
      </w:pPr>
      <w:r w:rsidRPr="00BD7862">
        <w:rPr>
          <w:b/>
          <w:sz w:val="23"/>
          <w:szCs w:val="23"/>
        </w:rPr>
        <w:t>Sc</w:t>
      </w:r>
      <w:r w:rsidR="00E67160" w:rsidRPr="00BD7862">
        <w:rPr>
          <w:b/>
          <w:sz w:val="23"/>
          <w:szCs w:val="23"/>
        </w:rPr>
        <w:t xml:space="preserve">ale: </w:t>
      </w:r>
      <w:r w:rsidR="00E67160" w:rsidRPr="00BD7862">
        <w:rPr>
          <w:b/>
          <w:sz w:val="23"/>
          <w:szCs w:val="23"/>
        </w:rPr>
        <w:tab/>
      </w:r>
      <w:r w:rsidR="00E67160" w:rsidRPr="00BD7862">
        <w:rPr>
          <w:b/>
          <w:sz w:val="23"/>
          <w:szCs w:val="23"/>
        </w:rPr>
        <w:tab/>
        <w:t>M2 – M6 (</w:t>
      </w:r>
      <w:r w:rsidR="00083559">
        <w:rPr>
          <w:b/>
          <w:sz w:val="23"/>
          <w:szCs w:val="23"/>
        </w:rPr>
        <w:t>£</w:t>
      </w:r>
      <w:r w:rsidR="003C435A">
        <w:rPr>
          <w:b/>
          <w:sz w:val="23"/>
          <w:szCs w:val="23"/>
        </w:rPr>
        <w:t>31,211</w:t>
      </w:r>
      <w:r w:rsidR="00942112" w:rsidRPr="00841E2C">
        <w:rPr>
          <w:b/>
          <w:sz w:val="23"/>
          <w:szCs w:val="23"/>
        </w:rPr>
        <w:t xml:space="preserve"> – </w:t>
      </w:r>
      <w:r w:rsidR="00083559">
        <w:rPr>
          <w:b/>
          <w:sz w:val="23"/>
          <w:szCs w:val="23"/>
        </w:rPr>
        <w:t>£</w:t>
      </w:r>
      <w:r w:rsidR="003C435A">
        <w:rPr>
          <w:b/>
          <w:sz w:val="23"/>
          <w:szCs w:val="23"/>
        </w:rPr>
        <w:t>40,372</w:t>
      </w:r>
      <w:r w:rsidR="00E67160" w:rsidRPr="00BD7862">
        <w:rPr>
          <w:b/>
          <w:sz w:val="23"/>
          <w:szCs w:val="23"/>
        </w:rPr>
        <w:t>)</w:t>
      </w:r>
    </w:p>
    <w:p w14:paraId="3FE4B3D6" w14:textId="77777777" w:rsidR="00D17493" w:rsidRPr="00BD7862" w:rsidRDefault="00D17493" w:rsidP="00E67160">
      <w:pPr>
        <w:spacing w:after="0"/>
        <w:jc w:val="both"/>
        <w:rPr>
          <w:b/>
          <w:sz w:val="23"/>
          <w:szCs w:val="23"/>
        </w:rPr>
      </w:pPr>
    </w:p>
    <w:p w14:paraId="35CBC744" w14:textId="77777777" w:rsidR="00E67160" w:rsidRPr="00BD7862" w:rsidRDefault="00E67160" w:rsidP="00E67160">
      <w:pPr>
        <w:spacing w:after="0"/>
        <w:jc w:val="center"/>
        <w:rPr>
          <w:sz w:val="23"/>
          <w:szCs w:val="23"/>
        </w:rPr>
      </w:pPr>
      <w:r w:rsidRPr="00BD7862">
        <w:rPr>
          <w:sz w:val="23"/>
          <w:szCs w:val="23"/>
        </w:rPr>
        <w:t>Successful applicants will be required to apply for an enhanced Criminal Record Check via DBS. We are committed to safeguarding and promoting the welfare of our children and expect all members of staff to share this commitment</w:t>
      </w:r>
    </w:p>
    <w:sectPr w:rsidR="00E67160" w:rsidRPr="00BD7862" w:rsidSect="00E43C14">
      <w:headerReference w:type="default" r:id="rId8"/>
      <w:pgSz w:w="11906" w:h="16838"/>
      <w:pgMar w:top="1440" w:right="1440" w:bottom="1440" w:left="144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8309" w14:textId="77777777" w:rsidR="00D265C6" w:rsidRDefault="00D265C6" w:rsidP="0057795D">
      <w:pPr>
        <w:spacing w:after="0" w:line="240" w:lineRule="auto"/>
      </w:pPr>
      <w:r>
        <w:separator/>
      </w:r>
    </w:p>
  </w:endnote>
  <w:endnote w:type="continuationSeparator" w:id="0">
    <w:p w14:paraId="73985DC1" w14:textId="77777777" w:rsidR="00D265C6" w:rsidRDefault="00D265C6" w:rsidP="0057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28AC9" w14:textId="77777777" w:rsidR="00D265C6" w:rsidRDefault="00D265C6" w:rsidP="0057795D">
      <w:pPr>
        <w:spacing w:after="0" w:line="240" w:lineRule="auto"/>
      </w:pPr>
      <w:r>
        <w:separator/>
      </w:r>
    </w:p>
  </w:footnote>
  <w:footnote w:type="continuationSeparator" w:id="0">
    <w:p w14:paraId="359F23B0" w14:textId="77777777" w:rsidR="00D265C6" w:rsidRDefault="00D265C6" w:rsidP="00577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9B60" w14:textId="130959F4" w:rsidR="0057795D" w:rsidRDefault="00235008" w:rsidP="0057795D">
    <w:pPr>
      <w:pStyle w:val="Header"/>
      <w:jc w:val="center"/>
      <w:rPr>
        <w:noProof/>
      </w:rPr>
    </w:pPr>
    <w:r>
      <w:rPr>
        <w:noProof/>
        <w:sz w:val="36"/>
        <w:lang w:val="en-US" w:eastAsia="en-US"/>
      </w:rPr>
      <w:drawing>
        <wp:anchor distT="0" distB="0" distL="114300" distR="114300" simplePos="0" relativeHeight="251658752" behindDoc="1" locked="0" layoutInCell="1" allowOverlap="1" wp14:anchorId="7E0F0697" wp14:editId="586151D1">
          <wp:simplePos x="0" y="0"/>
          <wp:positionH relativeFrom="column">
            <wp:posOffset>5124450</wp:posOffset>
          </wp:positionH>
          <wp:positionV relativeFrom="paragraph">
            <wp:posOffset>26670</wp:posOffset>
          </wp:positionV>
          <wp:extent cx="1274445" cy="506095"/>
          <wp:effectExtent l="0" t="0" r="1905" b="8255"/>
          <wp:wrapTight wrapText="bothSides">
            <wp:wrapPolygon edited="0">
              <wp:start x="0" y="0"/>
              <wp:lineTo x="0" y="21139"/>
              <wp:lineTo x="21309" y="21139"/>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06095"/>
                  </a:xfrm>
                  <a:prstGeom prst="rect">
                    <a:avLst/>
                  </a:prstGeom>
                  <a:noFill/>
                </pic:spPr>
              </pic:pic>
            </a:graphicData>
          </a:graphic>
          <wp14:sizeRelH relativeFrom="page">
            <wp14:pctWidth>0</wp14:pctWidth>
          </wp14:sizeRelH>
          <wp14:sizeRelV relativeFrom="page">
            <wp14:pctHeight>0</wp14:pctHeight>
          </wp14:sizeRelV>
        </wp:anchor>
      </w:drawing>
    </w:r>
    <w:r w:rsidR="0044007E">
      <w:rPr>
        <w:b/>
        <w:noProof/>
        <w:sz w:val="40"/>
        <w:lang w:val="en-US" w:eastAsia="en-US"/>
      </w:rPr>
      <w:drawing>
        <wp:anchor distT="0" distB="0" distL="114300" distR="114300" simplePos="0" relativeHeight="251657728" behindDoc="1" locked="0" layoutInCell="1" allowOverlap="1" wp14:anchorId="66D12059" wp14:editId="00014F38">
          <wp:simplePos x="0" y="0"/>
          <wp:positionH relativeFrom="column">
            <wp:posOffset>-552450</wp:posOffset>
          </wp:positionH>
          <wp:positionV relativeFrom="paragraph">
            <wp:posOffset>-135890</wp:posOffset>
          </wp:positionV>
          <wp:extent cx="809625" cy="809625"/>
          <wp:effectExtent l="0" t="0" r="9525" b="9525"/>
          <wp:wrapTight wrapText="bothSides">
            <wp:wrapPolygon edited="0">
              <wp:start x="0" y="0"/>
              <wp:lineTo x="0" y="21346"/>
              <wp:lineTo x="21346" y="2134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085191B6" w14:textId="52101F91" w:rsidR="000069BC" w:rsidRPr="00E9640E" w:rsidRDefault="00E9640E" w:rsidP="00E9640E">
    <w:pPr>
      <w:pStyle w:val="Header"/>
      <w:jc w:val="center"/>
      <w:rPr>
        <w:noProof/>
        <w:sz w:val="36"/>
      </w:rPr>
    </w:pPr>
    <w:r>
      <w:rPr>
        <w:noProof/>
        <w:sz w:val="36"/>
      </w:rPr>
      <w:t xml:space="preserve">KS2 Class Teacher </w:t>
    </w:r>
  </w:p>
  <w:p w14:paraId="3C4FB2CF" w14:textId="77777777" w:rsidR="0057795D" w:rsidRDefault="0057795D" w:rsidP="001633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4158"/>
    <w:multiLevelType w:val="hybridMultilevel"/>
    <w:tmpl w:val="FEB8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E0BAB"/>
    <w:multiLevelType w:val="hybridMultilevel"/>
    <w:tmpl w:val="BA5C072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 w15:restartNumberingAfterBreak="0">
    <w:nsid w:val="53A1146D"/>
    <w:multiLevelType w:val="hybridMultilevel"/>
    <w:tmpl w:val="70B0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55DC9"/>
    <w:multiLevelType w:val="hybridMultilevel"/>
    <w:tmpl w:val="71F2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D7697"/>
    <w:multiLevelType w:val="hybridMultilevel"/>
    <w:tmpl w:val="796EE894"/>
    <w:lvl w:ilvl="0" w:tplc="0FF8E994">
      <w:numFmt w:val="bullet"/>
      <w:lvlText w:val=""/>
      <w:lvlJc w:val="left"/>
      <w:pPr>
        <w:ind w:left="926" w:hanging="360"/>
      </w:pPr>
      <w:rPr>
        <w:rFonts w:ascii="Symbol" w:eastAsiaTheme="minorEastAsia" w:hAnsi="Symbol"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5" w15:restartNumberingAfterBreak="0">
    <w:nsid w:val="6BD87A0F"/>
    <w:multiLevelType w:val="hybridMultilevel"/>
    <w:tmpl w:val="E3AA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5D"/>
    <w:rsid w:val="000069BC"/>
    <w:rsid w:val="00035089"/>
    <w:rsid w:val="0008065F"/>
    <w:rsid w:val="00083559"/>
    <w:rsid w:val="00096892"/>
    <w:rsid w:val="000B38B7"/>
    <w:rsid w:val="000C4A3B"/>
    <w:rsid w:val="000D6132"/>
    <w:rsid w:val="001633F9"/>
    <w:rsid w:val="00187874"/>
    <w:rsid w:val="001B3E42"/>
    <w:rsid w:val="00235008"/>
    <w:rsid w:val="00245DE5"/>
    <w:rsid w:val="00254B1C"/>
    <w:rsid w:val="00266F04"/>
    <w:rsid w:val="00273457"/>
    <w:rsid w:val="003A4960"/>
    <w:rsid w:val="003C435A"/>
    <w:rsid w:val="0044007E"/>
    <w:rsid w:val="00487AF2"/>
    <w:rsid w:val="005151B5"/>
    <w:rsid w:val="0057795D"/>
    <w:rsid w:val="00582EA2"/>
    <w:rsid w:val="005919B2"/>
    <w:rsid w:val="005A672A"/>
    <w:rsid w:val="005C54A1"/>
    <w:rsid w:val="00652E14"/>
    <w:rsid w:val="00685A34"/>
    <w:rsid w:val="006A59F7"/>
    <w:rsid w:val="006A686E"/>
    <w:rsid w:val="006E6B45"/>
    <w:rsid w:val="007D63D1"/>
    <w:rsid w:val="00807287"/>
    <w:rsid w:val="008165FC"/>
    <w:rsid w:val="00864511"/>
    <w:rsid w:val="008D2DE5"/>
    <w:rsid w:val="00923DE1"/>
    <w:rsid w:val="00942112"/>
    <w:rsid w:val="009D245B"/>
    <w:rsid w:val="009F2274"/>
    <w:rsid w:val="00A8251B"/>
    <w:rsid w:val="00A95181"/>
    <w:rsid w:val="00AC4834"/>
    <w:rsid w:val="00B73415"/>
    <w:rsid w:val="00BB115F"/>
    <w:rsid w:val="00BD7862"/>
    <w:rsid w:val="00CC1D33"/>
    <w:rsid w:val="00D112F3"/>
    <w:rsid w:val="00D114B8"/>
    <w:rsid w:val="00D17493"/>
    <w:rsid w:val="00D265C6"/>
    <w:rsid w:val="00D33213"/>
    <w:rsid w:val="00D6000C"/>
    <w:rsid w:val="00E00964"/>
    <w:rsid w:val="00E164D7"/>
    <w:rsid w:val="00E32634"/>
    <w:rsid w:val="00E43C14"/>
    <w:rsid w:val="00E67160"/>
    <w:rsid w:val="00E72520"/>
    <w:rsid w:val="00E9640E"/>
    <w:rsid w:val="00EB1C20"/>
    <w:rsid w:val="00ED1C51"/>
    <w:rsid w:val="00F02813"/>
    <w:rsid w:val="00F45047"/>
    <w:rsid w:val="00F6565D"/>
    <w:rsid w:val="00FB3511"/>
    <w:rsid w:val="00FE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A90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5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95D"/>
  </w:style>
  <w:style w:type="paragraph" w:styleId="Footer">
    <w:name w:val="footer"/>
    <w:basedOn w:val="Normal"/>
    <w:link w:val="FooterChar"/>
    <w:uiPriority w:val="99"/>
    <w:unhideWhenUsed/>
    <w:rsid w:val="00577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95D"/>
  </w:style>
  <w:style w:type="paragraph" w:styleId="ListParagraph">
    <w:name w:val="List Paragraph"/>
    <w:basedOn w:val="Normal"/>
    <w:uiPriority w:val="34"/>
    <w:qFormat/>
    <w:rsid w:val="0057795D"/>
    <w:pPr>
      <w:ind w:left="720"/>
      <w:contextualSpacing/>
    </w:pPr>
  </w:style>
  <w:style w:type="character" w:styleId="Hyperlink">
    <w:name w:val="Hyperlink"/>
    <w:basedOn w:val="DefaultParagraphFont"/>
    <w:uiPriority w:val="99"/>
    <w:unhideWhenUsed/>
    <w:rsid w:val="005C54A1"/>
    <w:rPr>
      <w:color w:val="0000FF" w:themeColor="hyperlink"/>
      <w:u w:val="single"/>
    </w:rPr>
  </w:style>
  <w:style w:type="paragraph" w:styleId="BalloonText">
    <w:name w:val="Balloon Text"/>
    <w:basedOn w:val="Normal"/>
    <w:link w:val="BalloonTextChar"/>
    <w:uiPriority w:val="99"/>
    <w:semiHidden/>
    <w:unhideWhenUsed/>
    <w:rsid w:val="0023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0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0562">
      <w:bodyDiv w:val="1"/>
      <w:marLeft w:val="0"/>
      <w:marRight w:val="0"/>
      <w:marTop w:val="0"/>
      <w:marBottom w:val="0"/>
      <w:divBdr>
        <w:top w:val="none" w:sz="0" w:space="0" w:color="auto"/>
        <w:left w:val="none" w:sz="0" w:space="0" w:color="auto"/>
        <w:bottom w:val="none" w:sz="0" w:space="0" w:color="auto"/>
        <w:right w:val="none" w:sz="0" w:space="0" w:color="auto"/>
      </w:divBdr>
    </w:div>
    <w:div w:id="708603505">
      <w:bodyDiv w:val="1"/>
      <w:marLeft w:val="0"/>
      <w:marRight w:val="0"/>
      <w:marTop w:val="0"/>
      <w:marBottom w:val="0"/>
      <w:divBdr>
        <w:top w:val="none" w:sz="0" w:space="0" w:color="auto"/>
        <w:left w:val="none" w:sz="0" w:space="0" w:color="auto"/>
        <w:bottom w:val="none" w:sz="0" w:space="0" w:color="auto"/>
        <w:right w:val="none" w:sz="0" w:space="0" w:color="auto"/>
      </w:divBdr>
    </w:div>
    <w:div w:id="798303461">
      <w:bodyDiv w:val="1"/>
      <w:marLeft w:val="0"/>
      <w:marRight w:val="0"/>
      <w:marTop w:val="0"/>
      <w:marBottom w:val="0"/>
      <w:divBdr>
        <w:top w:val="none" w:sz="0" w:space="0" w:color="auto"/>
        <w:left w:val="none" w:sz="0" w:space="0" w:color="auto"/>
        <w:bottom w:val="none" w:sz="0" w:space="0" w:color="auto"/>
        <w:right w:val="none" w:sz="0" w:space="0" w:color="auto"/>
      </w:divBdr>
    </w:div>
    <w:div w:id="1030302946">
      <w:bodyDiv w:val="1"/>
      <w:marLeft w:val="0"/>
      <w:marRight w:val="0"/>
      <w:marTop w:val="0"/>
      <w:marBottom w:val="0"/>
      <w:divBdr>
        <w:top w:val="none" w:sz="0" w:space="0" w:color="auto"/>
        <w:left w:val="none" w:sz="0" w:space="0" w:color="auto"/>
        <w:bottom w:val="none" w:sz="0" w:space="0" w:color="auto"/>
        <w:right w:val="none" w:sz="0" w:space="0" w:color="auto"/>
      </w:divBdr>
    </w:div>
    <w:div w:id="1489589559">
      <w:bodyDiv w:val="1"/>
      <w:marLeft w:val="0"/>
      <w:marRight w:val="0"/>
      <w:marTop w:val="0"/>
      <w:marBottom w:val="0"/>
      <w:divBdr>
        <w:top w:val="none" w:sz="0" w:space="0" w:color="auto"/>
        <w:left w:val="none" w:sz="0" w:space="0" w:color="auto"/>
        <w:bottom w:val="none" w:sz="0" w:space="0" w:color="auto"/>
        <w:right w:val="none" w:sz="0" w:space="0" w:color="auto"/>
      </w:divBdr>
    </w:div>
    <w:div w:id="16031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ance@gainsborough.hackn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Williams</dc:creator>
  <cp:lastModifiedBy>E Lebbie</cp:lastModifiedBy>
  <cp:revision>2</cp:revision>
  <cp:lastPrinted>2019-03-08T14:16:00Z</cp:lastPrinted>
  <dcterms:created xsi:type="dcterms:W3CDTF">2019-04-25T13:22:00Z</dcterms:created>
  <dcterms:modified xsi:type="dcterms:W3CDTF">2019-04-25T13:22:00Z</dcterms:modified>
</cp:coreProperties>
</file>